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2. osztályos tanszerlista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skolatáska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váltócipő ( ne papucs legyen)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 csomag írólap-famentes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db mappa ( horvát és egy vegyes)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 db 30 cm-es műanyag vonalzó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db leckefüzet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Tolltartó: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2 db HB-s ceruza  + 2 db B-s ceruza  – ne rotring legyen!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1 db 3B-s ceruza, rajzhoz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2 db piros-kék postairon / vastag /+ 1 zöld vastag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színes ceruzák( kék, piros, zöld, narancs, barna, citromsárga, lila)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1 db 15 cm-es műanyag vonalzó </w:t>
      </w:r>
      <w:r w:rsidDel="00000000" w:rsidR="00000000" w:rsidRPr="00000000">
        <w:rPr>
          <w:sz w:val="24"/>
          <w:szCs w:val="24"/>
          <w:rtl w:val="0"/>
        </w:rPr>
        <w:t xml:space="preserve"> (ami befér a tolltartóba)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faragó / két részes, kicsi-nagy lyukú/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radír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Matematika: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50"/>
        </w:tabs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 db normál rácsos </w:t>
      </w:r>
      <w:r w:rsidDel="00000000" w:rsidR="00000000" w:rsidRPr="00000000">
        <w:rPr>
          <w:sz w:val="24"/>
          <w:szCs w:val="24"/>
          <w:rtl w:val="0"/>
        </w:rPr>
        <w:t xml:space="preserve">füzet (nem a tavaly használt nagy rácsos)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csomag számoló pálcika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doboz korong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1 db kis tükör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1 db műanyag játék óra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1 db mérőszalag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1 db műanyag boríték a játék pénznek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matematikánál felsorolt eszközöket a tavalyi matek dobozba rakj</w:t>
      </w:r>
      <w:r w:rsidDel="00000000" w:rsidR="00000000" w:rsidRPr="00000000">
        <w:rPr>
          <w:sz w:val="24"/>
          <w:szCs w:val="24"/>
          <w:rtl w:val="0"/>
        </w:rPr>
        <w:t xml:space="preserve">uk majd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+ egy 10-es zsebkendő csomagot, ollót és ragasztó stift-et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Olvasás, írás, horvát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 db vonalas füzet 16-32  ( 2. osztályos)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 db  16-32 jelű mesefüzet ( 2. osztályos)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db A5-ös vázlatfüzet/ vázolófüzet( amilyen első osztályban volt)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Rajzhoz, technikához: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tavalyi rajz dobozt használjuk a következő évben is, abba az alább felsoroltak közül csak az esetleg  hiányzó, kifogyott dolgokat kell pótolni: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40 db A/4-es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rajzlap famentes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A/4-es </w:t>
      </w:r>
      <w:r w:rsidDel="00000000" w:rsidR="00000000" w:rsidRPr="00000000">
        <w:rPr>
          <w:sz w:val="24"/>
          <w:szCs w:val="24"/>
          <w:rtl w:val="0"/>
        </w:rPr>
        <w:t xml:space="preserve">fotókarton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színes karton)2-2db.: sárga, narancs, piros, </w:t>
      </w:r>
      <w:r w:rsidDel="00000000" w:rsidR="00000000" w:rsidRPr="00000000">
        <w:rPr>
          <w:sz w:val="24"/>
          <w:szCs w:val="24"/>
          <w:rtl w:val="0"/>
        </w:rPr>
        <w:t xml:space="preserve">rózsaszín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bordó, lila, sötétkék, világoskék, sötétzöld, barna, fekete, drapp(vajszínű)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5-5 db színes fénymásoló papír A4-es (pl. piros, sárga, zöld, kék, rózsaszín, narancssárga- más színek is  lehetnek)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Filctoll készlet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 vastagabb fajta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 db fekete tűfilc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színesceruza-készlet</w:t>
      </w:r>
      <w:r w:rsidDel="00000000" w:rsidR="00000000" w:rsidRPr="00000000">
        <w:rPr>
          <w:sz w:val="24"/>
          <w:szCs w:val="24"/>
          <w:rtl w:val="0"/>
        </w:rPr>
        <w:t xml:space="preserve">, ha nincs benne, akkor 1 db fehér színű ceruza(lehet külön is kapni)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zsírkréta: élénk színű, vastagabb fajta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Festéshez: tempera 12-es, vízfesték 12-es, vékony-közepes-vastag- nagyon vastag ecset, vizes tál, rongy,  nagy méretű póló(védőköpenynek), újságpapír az asztalok letakarásához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Ragasztó: 1 db ragasztó stift_ javasolt az UHU vagy Pritt( külön egy másik a matek dobozba kerül)        1 db folyékony ragasztó –UHU vagy Sulifix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Testneveléshez 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tornanadrág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fehér, egyszínű póló (nem mintás)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tornacipő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melegítő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cserezokni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tornazsák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babzsák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ugrálókötél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4 tekercs papírtörlő (később is folyamatosan kell majd)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Konyharuha tízóraizáshoz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2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csomag 10 -es </w:t>
      </w:r>
      <w:r w:rsidDel="00000000" w:rsidR="00000000" w:rsidRPr="00000000">
        <w:rPr>
          <w:sz w:val="24"/>
          <w:szCs w:val="24"/>
          <w:rtl w:val="0"/>
        </w:rPr>
        <w:t xml:space="preserve">papír zsebkendő az iskolatáskába bekészítve - minden nap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Kérem, minden holmin szerepeljen a gyermek neve!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Természetesen az első osztályban beszerzett eszközök is használhatók, csak frissíteni, pótolni kell őket.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Szép nyarat kívánok mindenkinek: </w:t>
      </w:r>
      <w:r w:rsidDel="00000000" w:rsidR="00000000" w:rsidRPr="00000000">
        <w:rPr>
          <w:sz w:val="24"/>
          <w:szCs w:val="24"/>
          <w:rtl w:val="0"/>
        </w:rPr>
        <w:t xml:space="preserve">Marianna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tanító néni</w:t>
      </w:r>
    </w:p>
    <w:sectPr>
      <w:pgSz w:h="16838" w:w="11906" w:orient="portrait"/>
      <w:pgMar w:bottom="851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NormlWeb">
    <w:name w:val="Normal (Web)"/>
    <w:basedOn w:val="Norml"/>
    <w:uiPriority w:val="99"/>
    <w:unhideWhenUsed w:val="1"/>
    <w:rsid w:val="003C5D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character" w:styleId="apple-tab-span" w:customStyle="1">
    <w:name w:val="apple-tab-span"/>
    <w:basedOn w:val="Bekezdsalapbettpusa"/>
    <w:rsid w:val="003C5D32"/>
  </w:style>
  <w:style w:type="character" w:styleId="Hiperhivatkozs">
    <w:name w:val="Hyperlink"/>
    <w:basedOn w:val="Bekezdsalapbettpusa"/>
    <w:uiPriority w:val="99"/>
    <w:unhideWhenUsed w:val="1"/>
    <w:rsid w:val="00BA3019"/>
    <w:rPr>
      <w:color w:val="0563c1" w:themeColor="hyperlink"/>
      <w:u w:val="single"/>
    </w:rPr>
  </w:style>
  <w:style w:type="paragraph" w:styleId="R2" w:customStyle="1">
    <w:name w:val="R2"/>
    <w:basedOn w:val="Norml"/>
    <w:rsid w:val="00BA3019"/>
    <w:pPr>
      <w:widowControl w:val="0"/>
      <w:tabs>
        <w:tab w:val="right" w:pos="255"/>
        <w:tab w:val="left" w:pos="340"/>
      </w:tabs>
      <w:overflowPunct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Times New Roman" w:cs="Times New Roman" w:eastAsia="Times New Roman" w:hAnsi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EC116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EC116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pJeM4aLfYC7eWT8DA/p6juxRA==">CgMxLjAyCGguZ2pkZ3hzOAByITF4VzE0b1RlWGlILXN1dVRKaWVFcWwyX2pQa25PcTFKOA==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2022-06-21T09:00:00Z</dcterms:created>
  <dc:creator>Nikolett Tauber</dc:creator>
</cp:coreProperties>
</file>